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DCD" w:rsidRDefault="00E07DCD" w:rsidP="00E07DCD">
      <w:pPr>
        <w:tabs>
          <w:tab w:val="num" w:pos="426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6E6270"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Материально-техническое обеспечение и оснащенность образовательного процесса для учащихся с ОВЗ</w:t>
      </w:r>
    </w:p>
    <w:bookmarkEnd w:id="0"/>
    <w:p w:rsidR="00E07DCD" w:rsidRPr="006E6270" w:rsidRDefault="00E07DCD" w:rsidP="00E07DCD">
      <w:pPr>
        <w:tabs>
          <w:tab w:val="num" w:pos="426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07DCD" w:rsidRDefault="00E07DCD" w:rsidP="00E07DCD">
      <w:pPr>
        <w:tabs>
          <w:tab w:val="num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ОУ размещается в одном трехэтажном здании. В здании располагаются 12 предметных кабинетов (математики (2), физики, химии, биологии, русского языка и литературы (2), истории, обслуживающего труда, географии, информатики, иностранного языка). В школе 11 классных комнат, 1 спортивный зал, 1 актовый зал, игровая комната для начальной школы, столовая на 90 посадочных мест. На территории школы находятся спортивные площадки, стадион. В школе имеются кабинет педагога-психолога, кабинет для коррекционно-развивающих занятий, медицинский кабинет, библиотека с читальным залом.</w:t>
      </w:r>
    </w:p>
    <w:p w:rsidR="00E07DCD" w:rsidRDefault="00E07DCD" w:rsidP="00E07D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Внеучебное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пространство</w:t>
      </w:r>
    </w:p>
    <w:p w:rsidR="00E07DCD" w:rsidRDefault="00E07DCD" w:rsidP="00E07DCD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Вход в школу с тыльной стороны оборудован нормативным пандусом для инвалидов на креслах-колясках. Работники школы оказывают содействие детям-инвалидам при входе и выходе из школы.</w:t>
      </w:r>
    </w:p>
    <w:p w:rsidR="00E07DCD" w:rsidRDefault="00E07DCD" w:rsidP="00E07DCD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учащихся инклюзивного образования, проживающих в соседних селах, организован подвоз школьным автобусом.</w:t>
      </w:r>
    </w:p>
    <w:p w:rsidR="00E07DCD" w:rsidRDefault="00E07DCD" w:rsidP="00E07DC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Расширены проёмы входных дверей 1 этажа с внутренней стороны, заменены трое дверей на 1 этаже.</w:t>
      </w:r>
    </w:p>
    <w:p w:rsidR="00E07DCD" w:rsidRDefault="00E07DCD" w:rsidP="00E07DC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Оборудован запасный выход.</w:t>
      </w:r>
    </w:p>
    <w:p w:rsidR="00E07DCD" w:rsidRDefault="00E07DCD" w:rsidP="00E07DCD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Внутренние лестницы оборудованы перилами. </w:t>
      </w:r>
    </w:p>
    <w:p w:rsidR="00E07DCD" w:rsidRDefault="00E07DCD" w:rsidP="00E07DC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школе имеется гардероб для учеников.</w:t>
      </w:r>
    </w:p>
    <w:p w:rsidR="00E07DCD" w:rsidRDefault="00E07DCD" w:rsidP="00E07DC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Оборудовано санитарно-гигиеническое помещение для детей с ОВЗ, в санузле установлены поручни.</w:t>
      </w:r>
    </w:p>
    <w:p w:rsidR="00E07DCD" w:rsidRDefault="00E07DCD" w:rsidP="00E07DC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кабинетах начальных классов оборудованы игровые зоны.</w:t>
      </w:r>
    </w:p>
    <w:p w:rsidR="00E07DCD" w:rsidRDefault="00E07DCD" w:rsidP="00E07DC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Столовая оборудована обеденной мебелью. Детям с особыми потребностями в столовой помогают работники или дежурные.</w:t>
      </w:r>
    </w:p>
    <w:p w:rsidR="00E07DCD" w:rsidRDefault="00E07DCD" w:rsidP="00E07D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Учебное пространство</w:t>
      </w:r>
    </w:p>
    <w:p w:rsidR="00E07DCD" w:rsidRDefault="00E07DCD" w:rsidP="00E07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Учебные кабинеты адаптированы для различных форм работы.</w:t>
      </w:r>
    </w:p>
    <w:p w:rsidR="00E07DCD" w:rsidRDefault="00E07DCD" w:rsidP="00E07DC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Создан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кабинет  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коррекционно-развивающих занятий на 1 этаже.</w:t>
      </w:r>
    </w:p>
    <w:p w:rsidR="00E07DCD" w:rsidRDefault="00E07DCD" w:rsidP="00E07DC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Первые парты в учебных кабинетах предназначены для детей со зрительной патологией и находятся на расстоянии 2 – 2,5 метров от классной доски.</w:t>
      </w:r>
    </w:p>
    <w:p w:rsidR="00E07DCD" w:rsidRDefault="00E07DCD" w:rsidP="00E07DC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Оборудована игровая комната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учащихся начальных классов.</w:t>
      </w:r>
    </w:p>
    <w:p w:rsidR="00E07DCD" w:rsidRDefault="00E07DCD" w:rsidP="00E07DC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80% окон в кабинетах расположены с солнечной стороны.  Для защиты от прямых солнечных лучей используются жалюзи. Потолок, оконные проемы, рамы окрашены в белый цвет. Стены окрашены в светлые тона зеленого, бежевого, голубого цветов, исключающие наличие бликов. Школьная мебель имеет матовую поверхность цвета натурального дерева. Классные доски имеют матовую поверхность.</w:t>
      </w:r>
    </w:p>
    <w:p w:rsidR="00E07DCD" w:rsidRDefault="00E07DCD" w:rsidP="00E07DCD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и контроль соблюдения санитарных норм, предъявляемых к организации образовательного процесса (объем учебной нагрузки, требования к двигательной активности учащихся, соблюдение режима использования ТСО, контроль организации питания и т.д.).</w:t>
      </w:r>
    </w:p>
    <w:p w:rsidR="00E07DCD" w:rsidRDefault="00E07DCD" w:rsidP="00E07DCD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Сайт МБОУ «Родниковская школа-гимназия» адаптирован для лиц с нарушениями зрения.</w:t>
      </w:r>
    </w:p>
    <w:p w:rsidR="00E07DCD" w:rsidRDefault="00E07DCD" w:rsidP="00E07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настоящее время в МБОУ «Родниковская школа-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гимназия»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продолжается работа по созданию необходимых материально-технических условий для обучения детей с ОВЗ.</w:t>
      </w:r>
    </w:p>
    <w:p w:rsidR="00E07DCD" w:rsidRDefault="00E07DCD" w:rsidP="00E07DC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IV. </w:t>
      </w:r>
      <w:r>
        <w:rPr>
          <w:rFonts w:ascii="Times New Roman" w:hAnsi="Times New Roman" w:cs="Times New Roman"/>
          <w:b/>
          <w:sz w:val="28"/>
          <w:szCs w:val="28"/>
        </w:rPr>
        <w:t>Специальное оборудование</w:t>
      </w:r>
    </w:p>
    <w:p w:rsidR="00E07DCD" w:rsidRDefault="00E07DCD" w:rsidP="00E07DCD">
      <w:pPr>
        <w:pStyle w:val="a3"/>
        <w:numPr>
          <w:ilvl w:val="0"/>
          <w:numId w:val="4"/>
        </w:numPr>
        <w:spacing w:line="360" w:lineRule="auto"/>
        <w:jc w:val="both"/>
        <w:rPr>
          <w:color w:val="FF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В ОУ функционируют компьютерный класс на 22 посадочных места. Оборудованы компьютерами рабочие места директора школы, заместителей директора, заведующей библиотекой, педагога-психолога, педагога-организатора. Для урочной и внеурочной деятельности используются ноутбуки, мобильный мультимедийный комплект, интерактивные комплексы. Кабинет иностранного языка, истории, начальных классов оборудованы ПК (ноутбуками), плазменными телевизорам</w:t>
      </w:r>
      <w:r>
        <w:rPr>
          <w:spacing w:val="-6"/>
          <w:sz w:val="28"/>
          <w:szCs w:val="28"/>
        </w:rPr>
        <w:t>и.</w:t>
      </w:r>
    </w:p>
    <w:p w:rsidR="00E07DCD" w:rsidRDefault="00E07DCD" w:rsidP="00E07DCD">
      <w:pPr>
        <w:pStyle w:val="a3"/>
        <w:numPr>
          <w:ilvl w:val="0"/>
          <w:numId w:val="4"/>
        </w:numPr>
        <w:spacing w:line="360" w:lineRule="auto"/>
        <w:jc w:val="both"/>
        <w:rPr>
          <w:color w:val="000000"/>
          <w:spacing w:val="-6"/>
          <w:sz w:val="28"/>
          <w:szCs w:val="28"/>
        </w:rPr>
      </w:pPr>
      <w:r>
        <w:rPr>
          <w:sz w:val="28"/>
          <w:szCs w:val="28"/>
        </w:rPr>
        <w:t xml:space="preserve">80% педагогического коллектива используют компьютерные </w:t>
      </w:r>
      <w:r>
        <w:rPr>
          <w:sz w:val="28"/>
          <w:szCs w:val="28"/>
        </w:rPr>
        <w:lastRenderedPageBreak/>
        <w:t>технологии и информационные ресурсы в своей профессиональной деятельности. Вся имеющаяся в ОУ компьютерная техника и информационные ресурсы доступны для удовлетворения информационных потребностей всех субъектов образования.</w:t>
      </w:r>
    </w:p>
    <w:p w:rsidR="00E07DCD" w:rsidRDefault="00E07DCD" w:rsidP="00E07DC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Укомплектовано 10 учебных кабинетов: </w:t>
      </w:r>
      <w:r>
        <w:rPr>
          <w:rFonts w:ascii="Times New Roman" w:hAnsi="Times New Roman" w:cs="Times New Roman"/>
          <w:spacing w:val="-6"/>
          <w:sz w:val="28"/>
          <w:szCs w:val="28"/>
        </w:rPr>
        <w:t>физики, химии, биологии, русского языка, 2 кабинета математики и 4 кабинета начальной школы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интерактивными комплексами и учебно-наглядными пособиями, в 3 кабинетах установлены комплекты столов по 13 шт.</w:t>
      </w:r>
    </w:p>
    <w:p w:rsidR="00E07DCD" w:rsidRDefault="00E07DCD" w:rsidP="00E07DCD">
      <w:pPr>
        <w:pStyle w:val="1"/>
        <w:numPr>
          <w:ilvl w:val="0"/>
          <w:numId w:val="4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Проведены ремонтные работы в медицинском кабинете.</w:t>
      </w:r>
    </w:p>
    <w:p w:rsidR="00E07DCD" w:rsidRDefault="00E07DCD" w:rsidP="00E07DCD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Зоны для психологической разгрузки для учащихся 1-х классов оборудованы игровыми уголками.</w:t>
      </w:r>
    </w:p>
    <w:p w:rsidR="00E07DCD" w:rsidRDefault="00E07DCD" w:rsidP="00E07DCD">
      <w:pPr>
        <w:pStyle w:val="1"/>
        <w:suppressAutoHyphens w:val="0"/>
        <w:spacing w:line="360" w:lineRule="auto"/>
        <w:ind w:left="284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В октябре 2015 года в школу поступило специализированное оборудование по созданию условий для инклюзивного образования в рамках реализации государственной программы Российской Федерации «Доступная среда». В данный момент ведутся работы по оснащению кабинета для коррекционно- развивающих занятий, что позволит в дальнейшем повысить эффективность работы.  Школа получила следующее оборудование:</w:t>
      </w:r>
    </w:p>
    <w:p w:rsidR="00E07DCD" w:rsidRDefault="00E07DCD" w:rsidP="00E07DCD">
      <w:pPr>
        <w:pStyle w:val="1"/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Многофункциональное устройство печати.</w:t>
      </w:r>
    </w:p>
    <w:p w:rsidR="00E07DCD" w:rsidRDefault="00E07DCD" w:rsidP="00E07DCD">
      <w:pPr>
        <w:pStyle w:val="1"/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Настольная акустическая система.</w:t>
      </w:r>
    </w:p>
    <w:p w:rsidR="00E07DCD" w:rsidRDefault="00E07DCD" w:rsidP="00E07DCD">
      <w:pPr>
        <w:pStyle w:val="1"/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Специализированный мобильный программно-аппаратный комплекс.</w:t>
      </w:r>
    </w:p>
    <w:p w:rsidR="00E07DCD" w:rsidRDefault="00E07DCD" w:rsidP="00E07DCD">
      <w:pPr>
        <w:pStyle w:val="1"/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Интерактивный музыкальный инструмент бесконтактного взаимодействия.</w:t>
      </w:r>
    </w:p>
    <w:p w:rsidR="00E07DCD" w:rsidRDefault="00E07DCD" w:rsidP="00E07DCD">
      <w:pPr>
        <w:pStyle w:val="1"/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Комплект для зоны психологической разгрузки.</w:t>
      </w:r>
    </w:p>
    <w:p w:rsidR="00E07DCD" w:rsidRDefault="00E07DCD" w:rsidP="00E07DCD">
      <w:pPr>
        <w:pStyle w:val="1"/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Интерактивная творческая панель.</w:t>
      </w:r>
    </w:p>
    <w:p w:rsidR="00E07DCD" w:rsidRDefault="00E07DCD" w:rsidP="00E07DCD">
      <w:pPr>
        <w:pStyle w:val="1"/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Система акустического оснащения с комплектом специализированных дисков.</w:t>
      </w:r>
    </w:p>
    <w:p w:rsidR="00E07DCD" w:rsidRDefault="00E07DCD" w:rsidP="00E07DCD">
      <w:pPr>
        <w:pStyle w:val="1"/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Комплект карт и игрового материала для педагога-психолога.</w:t>
      </w:r>
    </w:p>
    <w:p w:rsidR="00E07DCD" w:rsidRDefault="00E07DCD" w:rsidP="00E07DCD">
      <w:pPr>
        <w:pStyle w:val="1"/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Комплект специализированного программного обеспечения для диагностики психологического состояния.</w:t>
      </w:r>
    </w:p>
    <w:p w:rsidR="00E07DCD" w:rsidRDefault="00E07DCD" w:rsidP="00E07DCD">
      <w:pPr>
        <w:pStyle w:val="1"/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Комплект мягких кирпичей.</w:t>
      </w:r>
    </w:p>
    <w:p w:rsidR="00E07DCD" w:rsidRDefault="00E07DCD" w:rsidP="00E07DCD">
      <w:pPr>
        <w:pStyle w:val="1"/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Многогранная тактильно-развивающая поверхность.</w:t>
      </w:r>
    </w:p>
    <w:p w:rsidR="00E07DCD" w:rsidRDefault="00E07DCD" w:rsidP="00E07DCD">
      <w:pPr>
        <w:pStyle w:val="1"/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Комплект для игр с песком.</w:t>
      </w:r>
    </w:p>
    <w:p w:rsidR="00E07DCD" w:rsidRDefault="00E07DCD" w:rsidP="00E07DCD">
      <w:pPr>
        <w:pStyle w:val="1"/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Дидактические пособия.</w:t>
      </w:r>
    </w:p>
    <w:p w:rsidR="00E90AF1" w:rsidRDefault="00E07DCD"/>
    <w:sectPr w:rsidR="00E90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D7895"/>
    <w:multiLevelType w:val="multilevel"/>
    <w:tmpl w:val="7CD80F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9E7103"/>
    <w:multiLevelType w:val="hybridMultilevel"/>
    <w:tmpl w:val="1BD62E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F399F"/>
    <w:multiLevelType w:val="multilevel"/>
    <w:tmpl w:val="70E20B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2A5919"/>
    <w:multiLevelType w:val="hybridMultilevel"/>
    <w:tmpl w:val="92B6F4FC"/>
    <w:lvl w:ilvl="0" w:tplc="413CF10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E6E1EE0"/>
    <w:multiLevelType w:val="multilevel"/>
    <w:tmpl w:val="15DC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5"/>
      <w:numFmt w:val="upperRoman"/>
      <w:lvlText w:val="%2."/>
      <w:lvlJc w:val="left"/>
      <w:pPr>
        <w:ind w:left="1800" w:hanging="72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  <w:lvlOverride w:ilvl="0"/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CD"/>
    <w:rsid w:val="002030E8"/>
    <w:rsid w:val="003C7BB1"/>
    <w:rsid w:val="008B10FB"/>
    <w:rsid w:val="00E0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43B3B-C8D4-4D26-AB36-1A456F7A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DC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C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"/>
    <w:rsid w:val="00E07DC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722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2026-08-10T12:08:00Z</dcterms:created>
  <dcterms:modified xsi:type="dcterms:W3CDTF">2026-08-10T12:10:00Z</dcterms:modified>
</cp:coreProperties>
</file>