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E1" w:rsidRDefault="00100F51" w:rsidP="00100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Рабочий лист для подготовки к ЕГЭ по математике (профильный уровень)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5"/>
        <w:gridCol w:w="5081"/>
        <w:gridCol w:w="474"/>
        <w:gridCol w:w="826"/>
        <w:gridCol w:w="326"/>
        <w:gridCol w:w="1513"/>
      </w:tblGrid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  <w:vAlign w:val="center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2713" w:type="pct"/>
            <w:shd w:val="clear" w:color="auto" w:fill="auto"/>
            <w:vAlign w:val="center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Пройдено</w:t>
            </w:r>
          </w:p>
        </w:tc>
        <w:tc>
          <w:tcPr>
            <w:tcW w:w="982" w:type="pct"/>
            <w:gridSpan w:val="2"/>
            <w:shd w:val="clear" w:color="auto" w:fill="auto"/>
            <w:vAlign w:val="center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 изучить / повторить</w:t>
            </w:r>
          </w:p>
        </w:tc>
      </w:tr>
      <w:tr w:rsidR="00100F51" w:rsidRPr="00100F51" w:rsidTr="00100F51">
        <w:trPr>
          <w:trHeight w:val="20"/>
        </w:trPr>
        <w:tc>
          <w:tcPr>
            <w:tcW w:w="5000" w:type="pct"/>
            <w:gridSpan w:val="6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</w:tc>
      </w:tr>
      <w:tr w:rsidR="00100F51" w:rsidRPr="00100F51" w:rsidTr="00100F51">
        <w:trPr>
          <w:trHeight w:val="20"/>
        </w:trPr>
        <w:tc>
          <w:tcPr>
            <w:tcW w:w="5000" w:type="pct"/>
            <w:gridSpan w:val="6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Целые,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дробные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числа,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с рациональными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числами, проценты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5000" w:type="pct"/>
            <w:gridSpan w:val="6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</w:t>
            </w: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Квадратные,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рациональные,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иррациональные,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показательные, логарифмические уравнения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5000" w:type="pct"/>
            <w:gridSpan w:val="6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Табличное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графическое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функциональных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зависимостей в реальных процессах и явлениях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5000" w:type="pct"/>
            <w:gridSpan w:val="6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Начала математического анализа</w:t>
            </w: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графику: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геометрический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производной,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касательной;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производной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исследованию функции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5000" w:type="pct"/>
            <w:gridSpan w:val="6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«клетках»: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отрезка,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угла, площадь фигуры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Треугольник, параллелограмм, прямоугольник, ромб,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квадрат, трапеция, окружность и круг: длина отрезка,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величина угла, площадь фигуры</w:t>
            </w:r>
            <w:proofErr w:type="gramEnd"/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Призма, пирамида, многогранники, цилиндр, конус,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шар и сфера: длина, величина угла, площадь, объём</w:t>
            </w:r>
            <w:proofErr w:type="gramEnd"/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5000" w:type="pct"/>
            <w:gridSpan w:val="6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комбинаторики, статистики и теории вероятностей</w:t>
            </w: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Вероятность события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5000" w:type="pct"/>
            <w:gridSpan w:val="6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Часть 2</w:t>
            </w:r>
          </w:p>
        </w:tc>
      </w:tr>
      <w:tr w:rsidR="00100F51" w:rsidRPr="00100F51" w:rsidTr="00100F51">
        <w:trPr>
          <w:trHeight w:val="20"/>
        </w:trPr>
        <w:tc>
          <w:tcPr>
            <w:tcW w:w="5000" w:type="pct"/>
            <w:gridSpan w:val="6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выражения: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рационального,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иррационального,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тригонометрического,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показательного, логарифмического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экономическим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содержанием,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задачи на оптимальный выбор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Построение и исследование математических моделей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5000" w:type="pct"/>
            <w:gridSpan w:val="6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</w:t>
            </w: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формулой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математических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методов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содержательных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различных областей науки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Решение текстовой задачи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vMerge w:val="restar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966" w:type="pct"/>
            <w:gridSpan w:val="2"/>
            <w:vMerge w:val="restar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рационального,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тригонометрического,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показательного,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логарифмического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уравнения;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решение рациональных неравенств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vMerge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pct"/>
            <w:gridSpan w:val="2"/>
            <w:vMerge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vMerge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pct"/>
            <w:gridSpan w:val="2"/>
            <w:vMerge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рационального,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показательного,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логарифмического неравенства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5000" w:type="pct"/>
            <w:gridSpan w:val="6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Элементарное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функций,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уравнений и неравенств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5000" w:type="pct"/>
            <w:gridSpan w:val="6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Начала математического анализа</w:t>
            </w: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Применение производной к исследованию функции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5000" w:type="pct"/>
            <w:gridSpan w:val="6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Решение стереометрической задачи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1" w:rsidRPr="00100F51" w:rsidTr="00100F51">
        <w:trPr>
          <w:trHeight w:val="20"/>
        </w:trPr>
        <w:tc>
          <w:tcPr>
            <w:tcW w:w="611" w:type="pct"/>
            <w:shd w:val="clear" w:color="auto" w:fill="auto"/>
          </w:tcPr>
          <w:p w:rsidR="00100F51" w:rsidRPr="00100F51" w:rsidRDefault="00100F51" w:rsidP="00100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966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F51">
              <w:rPr>
                <w:rFonts w:ascii="Times New Roman" w:hAnsi="Times New Roman" w:cs="Times New Roman"/>
                <w:sz w:val="24"/>
                <w:szCs w:val="24"/>
              </w:rPr>
              <w:t>Решение планиметрической задачи</w:t>
            </w:r>
          </w:p>
        </w:tc>
        <w:tc>
          <w:tcPr>
            <w:tcW w:w="615" w:type="pct"/>
            <w:gridSpan w:val="2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pct"/>
            <w:shd w:val="clear" w:color="auto" w:fill="auto"/>
          </w:tcPr>
          <w:p w:rsidR="00100F51" w:rsidRPr="00100F51" w:rsidRDefault="00100F51" w:rsidP="00100F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0F51" w:rsidRDefault="00100F51">
      <w:r>
        <w:t xml:space="preserve"> </w:t>
      </w:r>
    </w:p>
    <w:sectPr w:rsidR="00100F51" w:rsidSect="000F0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ignoreMixedContent/>
  <w:compat/>
  <w:rsids>
    <w:rsidRoot w:val="00100F51"/>
    <w:rsid w:val="000F07E1"/>
    <w:rsid w:val="00100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/>
  <cp:revision/>
  <dcterms:created xsi:type="dcterms:W3CDTF">2020-04-14T13:34:00Z</dcterms:created>
  <dcterms:modified xsi:type="dcterms:W3CDTF">2020-04-14T13:44:00Z</dcterms:modified>
</cp:coreProperties>
</file>