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F498" w14:textId="77777777" w:rsidR="00770D19" w:rsidRPr="00770D19" w:rsidRDefault="00770D19" w:rsidP="00770D19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0D19">
        <w:rPr>
          <w:rFonts w:ascii="Times New Roman" w:hAnsi="Times New Roman" w:cs="Times New Roman"/>
          <w:sz w:val="28"/>
          <w:szCs w:val="28"/>
          <w:lang w:eastAsia="ru-RU"/>
        </w:rPr>
        <w:t>Информация для родителей</w:t>
      </w:r>
    </w:p>
    <w:p w14:paraId="3C8859DF" w14:textId="443D6F32" w:rsidR="00770D19" w:rsidRPr="00770D19" w:rsidRDefault="00770D19" w:rsidP="00770D19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0D19">
        <w:rPr>
          <w:rFonts w:ascii="Times New Roman" w:hAnsi="Times New Roman" w:cs="Times New Roman"/>
          <w:sz w:val="28"/>
          <w:szCs w:val="28"/>
          <w:lang w:eastAsia="ru-RU"/>
        </w:rPr>
        <w:t>«Здоровое питание</w:t>
      </w:r>
      <w:r w:rsidR="00092662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</w:t>
      </w:r>
      <w:r w:rsidRPr="00770D1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BD9B215" w14:textId="02C78D6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Питание детей часто становится головной болью родителей уже с момента введения прикорма: с чего начать, чтобы сохранить здоровье малыша, чтобы не развилась аллергия; баночки или общий стол? В более старшем возрасте: как накормить, когда ребенок хочет питаться только шоколадками; как соблюсти режим и т. д. Давайте пройдемся по этапам детства и разберемся, что важно учесть при планировании питания.</w:t>
      </w:r>
    </w:p>
    <w:p w14:paraId="39918820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Порой кажется, что о питании своих чад родители думают в разы чаще и подходят к делу гораздо ответственнее, чем к собственному рациону. А зря, ведь пищевые привычки формируются не только благодаря ежедневному идеальному меню для ребенка. Они складываются из его собственного опыта выбора и приготовления еды, наблюдения за пищевым поведением в семье, а потом и в обществе.</w:t>
      </w:r>
    </w:p>
    <w:p w14:paraId="1F200BD1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 не должен быть «пищевым изгоем» в семье, которому «нельзя, потому что маленький». На примере курения и алкоголя многие родители узнают, что значит эта установка для взрослеющего человека.</w:t>
      </w:r>
    </w:p>
    <w:p w14:paraId="2B7222C0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Поэтому правило номер один — начните с себя.</w:t>
      </w: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Хотите научить ребенка есть овощи — подумайте, дружите ли вы с ними сами, как часто они появляются на вашем взрослом столе? Или даже просто откройте свой холодильник и критически оцените, что в нем лежит. И если увиденное повергло вас в уныние, подумайте, как можно улучшить ситуацию.</w:t>
      </w:r>
    </w:p>
    <w:p w14:paraId="54ABE0B6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Впрочем, этот подход все-таки больше годится для ребенка сознательного возраста, а что можно сделать для самых маленьких детей?</w:t>
      </w:r>
    </w:p>
    <w:p w14:paraId="60D89276" w14:textId="77777777" w:rsidR="00770D19" w:rsidRPr="00770D19" w:rsidRDefault="00770D19" w:rsidP="00770D19">
      <w:pPr>
        <w:shd w:val="clear" w:color="auto" w:fill="FFFFFF"/>
        <w:spacing w:before="240" w:after="24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  <w:t>Дети-груднички</w:t>
      </w:r>
    </w:p>
    <w:p w14:paraId="6F77ABBB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этом периоде ребенок наряду с основным питанием — грудным молоком или адаптированной смесью — начинает осваивать твердую пищу. Обычно готовность ребенка к прикорму определяют по проявлению интереса к тому, что едят взрослые. Основная цель здесь — адаптация к различным новым продуктам, своеобразный тест-драйв взрослого рациона.</w:t>
      </w:r>
    </w:p>
    <w:p w14:paraId="5D04103B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ребенка каждый новый продукт — это отдельное приключение с неожиданной развязкой. Может проявиться аллергическая реакция, непереносимость и другие неприятные симптомы. Только постепенное введение продуктов может гарантировать, что вы увидите причину и следствие и сможете поменять питание в зависимости от реакций ребенка.</w:t>
      </w:r>
    </w:p>
    <w:p w14:paraId="7FEF8577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Чуть позже — в 8–12 месяцев — ребенок обучается основным пищевым навыкам, жеванию и удержанию еды, может даже научиться есть самостоятельно. Всё возрастающая потребность в энергии и питательных </w:t>
      </w: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веществах побуждает ребенка есть больше твердой пищи. В течение этих 4 месяцев родители переводят его на общий стол.</w:t>
      </w:r>
    </w:p>
    <w:p w14:paraId="22E024DD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рекомендации для правильного питания малышей:</w:t>
      </w:r>
    </w:p>
    <w:p w14:paraId="0BF2E4DE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этот период организм малыша может испытывать дефицит железа и цинка. Часто ими обогащают детское питание, например крупяные каши. В естественном виде потребность ребенка в этих элементах обеспечивают мясные продукты, курица, бобовые. </w:t>
      </w:r>
    </w:p>
    <w:p w14:paraId="0042BD11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 нужно добавлять в детское питание дополнительные сахар и соль, особенно мед (может оказаться небезопасным и токсичным для ребенка). Также лучше избегать питьевого коровьего молока — для приготовления каш можно использовать пастеризованное молоко.</w:t>
      </w:r>
    </w:p>
    <w:p w14:paraId="1B5BF34B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Фрукты всегда лучше, чем фруктовые соки, даже фреши. Избегайте соков с добавленным сахаром.</w:t>
      </w:r>
    </w:p>
    <w:p w14:paraId="31914DFA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Лучше не давать малышу цельных твердых орехов, семян и другой пиши, которую трудно жевать.</w:t>
      </w:r>
    </w:p>
    <w:p w14:paraId="2E694DDB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восполнения запасов витамина D чаще принимайте «воздушные солнечные ванны», то есть ходите на прогулку, подставляя открытые участки тела солнечным лучам.</w:t>
      </w:r>
    </w:p>
    <w:p w14:paraId="18DCA2D4" w14:textId="77777777" w:rsidR="00770D19" w:rsidRPr="00770D19" w:rsidRDefault="00770D19" w:rsidP="00770D1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Следите за реакциями ребенка на продукты и минимизируйте те из них, которые вызывают проблемы.</w:t>
      </w:r>
    </w:p>
    <w:p w14:paraId="635F5171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остальное — на усмотрение родителя. Вопросы типа «Что давать первым: брокколи или кабачок?» — это ритуалы эмоциональной терапии для родителя, отношения к здоровью ребенка не имеют.</w:t>
      </w:r>
    </w:p>
    <w:p w14:paraId="5AC43F41" w14:textId="77777777" w:rsidR="00770D19" w:rsidRPr="00770D19" w:rsidRDefault="00770D19" w:rsidP="00770D19">
      <w:pPr>
        <w:shd w:val="clear" w:color="auto" w:fill="FFFFFF"/>
        <w:spacing w:before="240" w:after="24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  <w:t>Дети-дошкольники</w:t>
      </w:r>
    </w:p>
    <w:p w14:paraId="35BB8D56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только ребенок переходит на общий стол, у него появляется большой выбор разнообразного питания. С одной стороны, это плюс — ведь таким образом он может получить все необходимые питательные вещества для активного роста и развития. С другой стороны, дети часто оказываются очень привередливы к тому, что взрослые считают полезной едой. Это происходит именно в связи разнообразием — включается механизм защиты организма от ядовитой угрозы в лице помидора или листка салата. Кроме того, может возникнуть неприятие определенной текстуры, температуры еды.</w:t>
      </w:r>
    </w:p>
    <w:p w14:paraId="7729E538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Часто родители жалуются на то, что ребенок ничего не ест в детском саду, хотя там хорошо готовят. Даже самая изысканная кухня может не понравиться малышу с избирательным аппетитом, если не соблюдены его персональные </w:t>
      </w: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требования к готовке и подаче блюда. Стоит ли держаться позиции «проголодается — поест» или лучше все-таки придумать компромисс?</w:t>
      </w:r>
    </w:p>
    <w:p w14:paraId="1D4B9267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 я бы рекомендовала дать ребенку возможность выбирать и не стоять горой за полезный омлетик или супернеобходимую кашу. Конечно, голод способен сподвигнуть взрослых людей есть то, что они не привыкли, — насекомых, например. Но лишний стресс по поводу питания создавать точно не полезно. С возрастом ребенок станет смелее и даст еще один шанс нелюбимой еде.</w:t>
      </w:r>
    </w:p>
    <w:p w14:paraId="773C3309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Обычно дети непоследовательны в выборе количества еды. Это связано с особенностями процессов роста. В один день они могут съесть очень мало, в другой — наоборот, постоянно просить добавки.</w:t>
      </w:r>
    </w:p>
    <w:p w14:paraId="5B7ED442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Родителю не стоит зацикливаться на количестве еды, если ребенок выглядит и чувствует себя хорошо. А вот лишний вес как раз может служить сигналом избыточного питания и недостатков в воспитании (например, малоподвижный образ жизни у ребенка).</w:t>
      </w:r>
    </w:p>
    <w:p w14:paraId="2BA1C8B6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дошкольном возрасте все еще актуальной может быть тема пищевой аллергии и непереносимости. Пока родители контролируют питание ребенка сами, эти трудности легко преодолимы. А в детском саду стоит очень четко и даже немного жестко сообщить о том, что нельзя есть ребенку.</w:t>
      </w:r>
    </w:p>
    <w:p w14:paraId="789DB4B2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рекомендации по правильному питанию дошколят:</w:t>
      </w:r>
    </w:p>
    <w:p w14:paraId="552A14E9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Начните изменение своих собственных пищевых привычек и содержимого холодильника.</w:t>
      </w:r>
    </w:p>
    <w:p w14:paraId="4A711F69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Кормите ребенка не слишком разнообразно, без насилия, не добивайтесь, чтобы ребенок непременно полюбил новые блюда.</w:t>
      </w:r>
    </w:p>
    <w:p w14:paraId="70CEE724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Предоставьте выборы и компромиссы, мягко предлагайте альтернативы. Учитывайте персональные требования ребенка к готовке и подаче блюд.</w:t>
      </w:r>
    </w:p>
    <w:p w14:paraId="4C8654C7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настаивайте на количестве еды, еда не должна быть предметом торга или манипуляций (призы, наказания).</w:t>
      </w:r>
    </w:p>
    <w:p w14:paraId="586F2424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Еду, вызывающую аллергию и проблемы с пищеварением, нужно исключить категорически.</w:t>
      </w:r>
    </w:p>
    <w:p w14:paraId="3ACA6EB7" w14:textId="77777777" w:rsidR="00770D19" w:rsidRPr="00770D19" w:rsidRDefault="00770D19" w:rsidP="00770D1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Можно начать подключать ребенка к простым действиям по приготовлению и оформлению пищи. Не забудьте похвалить малыша за помощь, подчеркните его вклад в общее дело.</w:t>
      </w:r>
    </w:p>
    <w:p w14:paraId="03064311" w14:textId="77777777" w:rsidR="00770D19" w:rsidRPr="00770D19" w:rsidRDefault="00770D19" w:rsidP="00770D19">
      <w:pPr>
        <w:shd w:val="clear" w:color="auto" w:fill="FFFFFF"/>
        <w:spacing w:before="240" w:after="240" w:line="4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4665D7"/>
          <w:kern w:val="0"/>
          <w:sz w:val="28"/>
          <w:szCs w:val="28"/>
          <w:lang w:eastAsia="ru-RU"/>
          <w14:ligatures w14:val="none"/>
        </w:rPr>
        <w:t>Дети-подростки</w:t>
      </w:r>
    </w:p>
    <w:p w14:paraId="22479BD3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Подросток — существо очень активное и в то же время уязвимое. Организм претерпевает серьезные изменения и особенно нуждается в пище, богатой питательными веществами. В то же время именно в подростковом возрасте контроль питания со стороны родителей ослабевает, и ребенок может все активнее предпочитать фастфуд и снеки. Как и в случае с капризными малышами, родителям не рекомендуется вести агрессивную политику против «вредной» еды и заставлять подростка «есть, что полезно», а также акцентировать внимание на весе и внешнем виде ребенка.</w:t>
      </w:r>
    </w:p>
    <w:p w14:paraId="3031AD6C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есть возможность, лучше подключать ребенка к приготовлению домашней пищи, а старшим подросткам можно доверить этот процесс полностью. Именно сейчас разнообразие продуктов начинает играть решающую роль в выборе и установлении пищевых предпочтений подростка. Из всего многообразия полезного пусть юный дегустатор выберет то, что ему действительно нравится. Родителям стоит поощрять его попытки приготовить свои любимые блюда для всей семьи.</w:t>
      </w:r>
    </w:p>
    <w:p w14:paraId="7CD6C273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все-таки есть большое желание объяснить ребенку, зачем ему есть здоровую еду, нужно сфокусироваться в аргументах на самочувствии, интеллектуальных возможностях, энергии. Подростки очень чувствительны к теме внешней привлекательности, и попытка связать тему еды и внешности может обернуться расстройством пищевого поведения. И даже объяснение в духе «красота — это следствие здорового образа жизни» может быть истолковано неверно.</w:t>
      </w:r>
    </w:p>
    <w:p w14:paraId="55EEBB26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рекомендации по здоровому питанию подростков:</w:t>
      </w:r>
    </w:p>
    <w:p w14:paraId="428E86EF" w14:textId="77777777" w:rsidR="00770D19" w:rsidRPr="00770D19" w:rsidRDefault="00770D19" w:rsidP="00770D1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Увеличить общую калорийность рациона за счет домашней еды, богатой питательными веществами, клетчаткой. Для девочек 11–13 лет калорийность может составлять 1600 ккал в сутки, в 14–18 лет она может быть увеличена до 1800. Мальчикам 11–13 лет требуется 1800 ккал в сутки, а юношам 14–18 лет — 2200.</w:t>
      </w:r>
    </w:p>
    <w:p w14:paraId="70DB4867" w14:textId="77777777" w:rsidR="00770D19" w:rsidRPr="00770D19" w:rsidRDefault="00770D19" w:rsidP="00770D1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школе повышаются умственные нагрузки, и нервная система также требует поддержки. Орехи, жирная рыба, авокадо и другие источники полиненасыщенных жирных кислот необходимы для хорошей работы мозга.</w:t>
      </w:r>
    </w:p>
    <w:p w14:paraId="27757F7F" w14:textId="77777777" w:rsidR="00770D19" w:rsidRPr="00770D19" w:rsidRDefault="00770D19" w:rsidP="00770D1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Перед активной интеллектуальной работой не рекомендуется есть много углеводов (например, каши) — стоит сделать акцент на белковой пище и клетчатке. Рыба с огурцом заставит нервную систему работать активнее, чем картошка с котлетой.</w:t>
      </w:r>
    </w:p>
    <w:p w14:paraId="61A8EA26" w14:textId="77777777" w:rsidR="00770D19" w:rsidRPr="00770D19" w:rsidRDefault="00770D19" w:rsidP="00770D1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Организм испытывает повышенную потребность в кальции, которая хорошо восполняется молочными и кисломолочными продуктами. В случае непереносимости лактозы можно включить в рацион твердые </w:t>
      </w: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сыры или употреблять кальций в составе комплексной добавки к пище.</w:t>
      </w:r>
    </w:p>
    <w:p w14:paraId="282BAACB" w14:textId="77777777" w:rsidR="00770D19" w:rsidRPr="00770D19" w:rsidRDefault="00770D19" w:rsidP="00770D1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Кожа лица подростка обычно склонна к воспалениям. Состояние кожи можно улучшить с помощью обильного питья и употребления большого количества свежих овощей и фруктов.</w:t>
      </w:r>
    </w:p>
    <w:p w14:paraId="2E43F24F" w14:textId="77777777" w:rsidR="00770D19" w:rsidRPr="00770D19" w:rsidRDefault="00770D19" w:rsidP="00770D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D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Рано или поздно каждый взрослый человек становится сам себе родителем и сам решает, как ему жить. Если в семье сформировались хорошие пищевые привычки, то даже в случае временного «кризиса» питания в студенчестве ребенок обязательно вспомнит семейные традиции во взрослой жизни. Если вы, родители, заложили прочный фундамент, то можете не переживать, отпуская свое чадо в свободную взрослую жизнь.</w:t>
      </w:r>
    </w:p>
    <w:p w14:paraId="6FC27792" w14:textId="77777777" w:rsidR="00D37971" w:rsidRPr="00770D19" w:rsidRDefault="00D37971" w:rsidP="00770D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971" w:rsidRPr="0077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13B"/>
    <w:multiLevelType w:val="multilevel"/>
    <w:tmpl w:val="E3E8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84245"/>
    <w:multiLevelType w:val="multilevel"/>
    <w:tmpl w:val="3CB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F599D"/>
    <w:multiLevelType w:val="multilevel"/>
    <w:tmpl w:val="689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66571">
    <w:abstractNumId w:val="0"/>
  </w:num>
  <w:num w:numId="2" w16cid:durableId="1501042629">
    <w:abstractNumId w:val="2"/>
  </w:num>
  <w:num w:numId="3" w16cid:durableId="137685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9"/>
    <w:rsid w:val="00092662"/>
    <w:rsid w:val="0021553F"/>
    <w:rsid w:val="00542BF1"/>
    <w:rsid w:val="00770D19"/>
    <w:rsid w:val="00D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2ACF"/>
  <w15:chartTrackingRefBased/>
  <w15:docId w15:val="{8938A8EE-DA5E-4FE6-90E9-DF4CADF0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D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D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D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D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D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D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D1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0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мой-пк</cp:lastModifiedBy>
  <cp:revision>2</cp:revision>
  <dcterms:created xsi:type="dcterms:W3CDTF">2025-08-22T04:18:00Z</dcterms:created>
  <dcterms:modified xsi:type="dcterms:W3CDTF">2025-08-22T04:26:00Z</dcterms:modified>
</cp:coreProperties>
</file>